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jc w:val="center"/>
      </w:pPr>
      <w:r w:rsidRPr="00000000" w:rsidR="00000000" w:rsidDel="00000000">
        <w:rPr>
          <w:b w:val="1"/>
          <w:rtl w:val="0"/>
        </w:rPr>
        <w:t xml:space="preserve">Opener:</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Explain the types of terrorism used in the events you identified in your timeline.</w:t>
      </w:r>
    </w:p>
    <w:p w:rsidP="00000000" w:rsidRPr="00000000" w:rsidR="00000000" w:rsidDel="00000000" w:rsidRDefault="00000000">
      <w:pPr>
        <w:contextualSpacing w:val="0"/>
      </w:pPr>
      <w:r w:rsidRPr="00000000" w:rsidR="00000000" w:rsidDel="00000000">
        <w:rPr>
          <w:rtl w:val="0"/>
        </w:rPr>
        <w:t xml:space="preserve">In my timeline, I’ve included various types of events. There includes bombings, hijacks, arson, and hostage-taking. </w:t>
      </w:r>
      <w:r w:rsidRPr="00000000" w:rsidR="00000000" w:rsidDel="00000000">
        <w:rPr>
          <w:color w:val="ff0000"/>
          <w:rtl w:val="0"/>
        </w:rPr>
        <w:t xml:space="preserve">Bombings, Kidnappings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How did these events impact ordinary citizens?</w:t>
      </w:r>
    </w:p>
    <w:p w:rsidP="00000000" w:rsidRPr="00000000" w:rsidR="00000000" w:rsidDel="00000000" w:rsidRDefault="00000000">
      <w:pPr>
        <w:contextualSpacing w:val="0"/>
      </w:pPr>
      <w:r w:rsidRPr="00000000" w:rsidR="00000000" w:rsidDel="00000000">
        <w:rPr>
          <w:rtl w:val="0"/>
        </w:rPr>
        <w:t xml:space="preserve">These events impacted ordinary citizens because after these events, citizens were very afraid to go out or do regular activities they they did in public before, in fear of any attacks happening again. Citizens were living in fear because of these events, and this was changing their regular life-routines. It also impacted ordinary citizens because it alerted them. It showed citizens that anything can happen at any moment, so it gave citizens a greater sense of their surroundings as well as the entire world. </w:t>
      </w:r>
      <w:r w:rsidRPr="00000000" w:rsidR="00000000" w:rsidDel="00000000">
        <w:rPr>
          <w:color w:val="ff0000"/>
          <w:rtl w:val="0"/>
        </w:rPr>
        <w:t xml:space="preserve">Memories that will never leave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Why did it get world attention?</w:t>
      </w:r>
    </w:p>
    <w:p w:rsidP="00000000" w:rsidRPr="00000000" w:rsidR="00000000" w:rsidDel="00000000" w:rsidRDefault="00000000">
      <w:pPr>
        <w:contextualSpacing w:val="0"/>
      </w:pPr>
      <w:r w:rsidRPr="00000000" w:rsidR="00000000" w:rsidDel="00000000">
        <w:rPr>
          <w:rtl w:val="0"/>
        </w:rPr>
        <w:t xml:space="preserve">These events got world attention because the events in the timeline all had great publicity. Like most terrorist attacks, especially those with a high death toll, it is broadcasted on the news or spread by word of mouth to alert people of their communities. </w:t>
      </w:r>
      <w:r w:rsidRPr="00000000" w:rsidR="00000000" w:rsidDel="00000000">
        <w:rPr>
          <w:color w:val="ff0000"/>
          <w:rtl w:val="0"/>
        </w:rPr>
        <w:t xml:space="preserve">Caused many deaths, and created bad recollections in some spectators’ heads. </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Opener.docx</dc:title>
</cp:coreProperties>
</file>